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5D2268" w:rsidRPr="00275E59" w:rsidTr="002B11EA">
        <w:tc>
          <w:tcPr>
            <w:tcW w:w="6237" w:type="dxa"/>
          </w:tcPr>
          <w:p w:rsidR="005D2268" w:rsidRPr="00275E59" w:rsidRDefault="005D2268" w:rsidP="002B11EA">
            <w:pPr>
              <w:pStyle w:val="a5"/>
              <w:ind w:right="34"/>
              <w:jc w:val="right"/>
              <w:rPr>
                <w:rFonts w:ascii="Times New Roman" w:hAnsi="Times New Roman" w:cs="Times New Roman"/>
                <w:noProof/>
              </w:rPr>
            </w:pPr>
            <w:r w:rsidRPr="00275E59">
              <w:rPr>
                <w:rFonts w:ascii="Times New Roman" w:hAnsi="Times New Roman" w:cs="Times New Roman"/>
                <w:noProof/>
              </w:rPr>
              <w:t>УТВЕРЖДАЮ</w:t>
            </w:r>
          </w:p>
          <w:p w:rsidR="00EF5DCA" w:rsidRDefault="00EF5DCA" w:rsidP="00EF5DCA">
            <w:pPr>
              <w:jc w:val="right"/>
              <w:rPr>
                <w:rFonts w:cs="Times New Roman"/>
                <w:szCs w:val="24"/>
              </w:rPr>
            </w:pPr>
          </w:p>
          <w:p w:rsidR="00EF5DCA" w:rsidRPr="00275E59" w:rsidRDefault="00EF5DCA" w:rsidP="00EF5DC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бщество с ограниченной ответственностью</w:t>
            </w:r>
            <w:r w:rsidRPr="00275E59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Волго-Балтийский флот</w:t>
            </w:r>
            <w:r w:rsidRPr="00275E59">
              <w:rPr>
                <w:rFonts w:cs="Times New Roman"/>
                <w:szCs w:val="24"/>
              </w:rPr>
              <w:t>»</w:t>
            </w:r>
          </w:p>
          <w:p w:rsidR="00EF5DCA" w:rsidRPr="00275E59" w:rsidRDefault="00EF5DCA" w:rsidP="00EF5DCA">
            <w:pPr>
              <w:rPr>
                <w:rFonts w:cs="Times New Roman"/>
                <w:szCs w:val="24"/>
                <w:lang w:eastAsia="ru-RU"/>
              </w:rPr>
            </w:pPr>
          </w:p>
          <w:p w:rsidR="00176BDA" w:rsidRDefault="00176BDA" w:rsidP="002B11E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Генеральный директор управляющей организации</w:t>
            </w:r>
          </w:p>
          <w:p w:rsidR="00176BDA" w:rsidRDefault="00176BDA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647093" w:rsidP="002B11E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>___</w:t>
            </w:r>
            <w:r w:rsidR="005D2268" w:rsidRPr="00275E59">
              <w:rPr>
                <w:rFonts w:cs="Times New Roman"/>
                <w:szCs w:val="24"/>
              </w:rPr>
              <w:t>___</w:t>
            </w:r>
            <w:r w:rsidRPr="00275E59">
              <w:rPr>
                <w:rFonts w:cs="Times New Roman"/>
                <w:szCs w:val="24"/>
              </w:rPr>
              <w:t>___</w:t>
            </w:r>
            <w:r w:rsidR="005D2268" w:rsidRPr="00275E59">
              <w:rPr>
                <w:rFonts w:cs="Times New Roman"/>
                <w:szCs w:val="24"/>
              </w:rPr>
              <w:t>_______</w:t>
            </w:r>
            <w:r w:rsidRPr="00275E59">
              <w:rPr>
                <w:rFonts w:cs="Times New Roman"/>
                <w:szCs w:val="24"/>
              </w:rPr>
              <w:t xml:space="preserve"> </w:t>
            </w:r>
            <w:r w:rsidR="00EF5DCA">
              <w:rPr>
                <w:rFonts w:cs="Times New Roman"/>
                <w:szCs w:val="24"/>
              </w:rPr>
              <w:t>Н.А. Лаврентьев</w:t>
            </w: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  <w:r w:rsidRPr="00275E59">
              <w:rPr>
                <w:rFonts w:cs="Times New Roman"/>
                <w:szCs w:val="24"/>
              </w:rPr>
              <w:t xml:space="preserve">от </w:t>
            </w:r>
            <w:proofErr w:type="gramStart"/>
            <w:r w:rsidRPr="00275E59">
              <w:rPr>
                <w:rFonts w:cs="Times New Roman"/>
                <w:szCs w:val="24"/>
              </w:rPr>
              <w:t>«</w:t>
            </w:r>
            <w:r w:rsidR="0035573A">
              <w:rPr>
                <w:rFonts w:cs="Times New Roman"/>
                <w:szCs w:val="24"/>
              </w:rPr>
              <w:t xml:space="preserve">  </w:t>
            </w:r>
            <w:proofErr w:type="gramEnd"/>
            <w:r w:rsidR="0035573A">
              <w:rPr>
                <w:rFonts w:cs="Times New Roman"/>
                <w:szCs w:val="24"/>
              </w:rPr>
              <w:t xml:space="preserve">   </w:t>
            </w:r>
            <w:r w:rsidRPr="00275E59">
              <w:rPr>
                <w:rFonts w:cs="Times New Roman"/>
                <w:szCs w:val="24"/>
              </w:rPr>
              <w:t xml:space="preserve">» </w:t>
            </w:r>
            <w:r w:rsidR="0035573A">
              <w:rPr>
                <w:rFonts w:cs="Times New Roman"/>
                <w:szCs w:val="24"/>
              </w:rPr>
              <w:t xml:space="preserve">                    </w:t>
            </w:r>
            <w:r w:rsidRPr="00275E59">
              <w:rPr>
                <w:rFonts w:cs="Times New Roman"/>
                <w:szCs w:val="24"/>
              </w:rPr>
              <w:t xml:space="preserve"> 201</w:t>
            </w:r>
            <w:r w:rsidR="0035573A">
              <w:rPr>
                <w:rFonts w:cs="Times New Roman"/>
                <w:szCs w:val="24"/>
              </w:rPr>
              <w:t>9</w:t>
            </w:r>
            <w:r w:rsidRPr="00275E59">
              <w:rPr>
                <w:rFonts w:cs="Times New Roman"/>
                <w:szCs w:val="24"/>
              </w:rPr>
              <w:t xml:space="preserve"> г.</w:t>
            </w: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  <w:p w:rsidR="005D2268" w:rsidRPr="00275E59" w:rsidRDefault="005D2268" w:rsidP="002B11E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5D2268" w:rsidRPr="00275E59" w:rsidTr="002B11EA">
        <w:tc>
          <w:tcPr>
            <w:tcW w:w="6237" w:type="dxa"/>
          </w:tcPr>
          <w:p w:rsidR="005D2268" w:rsidRPr="00275E59" w:rsidRDefault="005D2268" w:rsidP="002B11EA">
            <w:pPr>
              <w:pStyle w:val="a5"/>
              <w:ind w:right="3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Default="005D2268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Pr="00275E59" w:rsidRDefault="00275E59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  <w:sz w:val="44"/>
          <w:szCs w:val="44"/>
        </w:rPr>
      </w:pPr>
      <w:r w:rsidRPr="00275E59">
        <w:rPr>
          <w:b/>
          <w:color w:val="auto"/>
          <w:sz w:val="44"/>
          <w:szCs w:val="44"/>
        </w:rPr>
        <w:t>«Политика в отношении организации обработки и обеспечения безопасности персональных данных»</w:t>
      </w: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Default="005D2268" w:rsidP="005D2268">
      <w:pPr>
        <w:pStyle w:val="Default"/>
        <w:jc w:val="center"/>
        <w:rPr>
          <w:b/>
          <w:color w:val="auto"/>
        </w:rPr>
      </w:pPr>
    </w:p>
    <w:p w:rsidR="00275E59" w:rsidRDefault="00275E59" w:rsidP="0035573A">
      <w:pPr>
        <w:pStyle w:val="Default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Default="00275E59" w:rsidP="005D2268">
      <w:pPr>
        <w:pStyle w:val="Default"/>
        <w:jc w:val="center"/>
        <w:rPr>
          <w:b/>
          <w:color w:val="auto"/>
        </w:rPr>
      </w:pPr>
    </w:p>
    <w:p w:rsidR="00275E59" w:rsidRPr="00275E59" w:rsidRDefault="00275E59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</w:pPr>
    </w:p>
    <w:p w:rsidR="005D2268" w:rsidRPr="00275E59" w:rsidRDefault="005D2268" w:rsidP="005D2268">
      <w:pPr>
        <w:pStyle w:val="Default"/>
        <w:jc w:val="center"/>
        <w:rPr>
          <w:b/>
          <w:color w:val="auto"/>
        </w:rPr>
        <w:sectPr w:rsidR="005D2268" w:rsidRPr="00275E59" w:rsidSect="00192E74">
          <w:footerReference w:type="default" r:id="rId7"/>
          <w:pgSz w:w="11906" w:h="17338"/>
          <w:pgMar w:top="908" w:right="900" w:bottom="486" w:left="1434" w:header="720" w:footer="720" w:gutter="0"/>
          <w:cols w:space="720"/>
          <w:noEndnote/>
        </w:sectPr>
      </w:pPr>
      <w:r w:rsidRPr="00275E59">
        <w:rPr>
          <w:b/>
          <w:color w:val="auto"/>
        </w:rPr>
        <w:t>г. Нижний Новгород, 201</w:t>
      </w:r>
      <w:r w:rsidR="0035573A">
        <w:rPr>
          <w:b/>
          <w:color w:val="auto"/>
        </w:rPr>
        <w:t>9</w:t>
      </w:r>
    </w:p>
    <w:p w:rsidR="005D2268" w:rsidRPr="00275E59" w:rsidRDefault="005D2268" w:rsidP="005D2268">
      <w:pPr>
        <w:autoSpaceDE w:val="0"/>
        <w:autoSpaceDN w:val="0"/>
        <w:adjustRightInd w:val="0"/>
        <w:rPr>
          <w:rFonts w:cs="Times New Roman"/>
          <w:b/>
          <w:color w:val="000000"/>
          <w:szCs w:val="24"/>
        </w:rPr>
      </w:pPr>
      <w:r w:rsidRPr="00275E59">
        <w:rPr>
          <w:rFonts w:cs="Times New Roman"/>
          <w:b/>
          <w:color w:val="000000"/>
          <w:szCs w:val="24"/>
        </w:rPr>
        <w:lastRenderedPageBreak/>
        <w:t xml:space="preserve">1. ОБЩИЕ ПОЛОЖЕНИЯ </w:t>
      </w:r>
    </w:p>
    <w:p w:rsidR="005D2268" w:rsidRPr="00275E59" w:rsidRDefault="005D2268" w:rsidP="005D2268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275E59">
        <w:rPr>
          <w:rFonts w:cs="Times New Roman"/>
          <w:color w:val="000000"/>
          <w:szCs w:val="24"/>
        </w:rPr>
        <w:t xml:space="preserve">1.1. Настоящая политика </w:t>
      </w:r>
      <w:r w:rsidR="0057746B" w:rsidRPr="00275E59">
        <w:rPr>
          <w:rFonts w:cs="Times New Roman"/>
          <w:color w:val="000000"/>
          <w:szCs w:val="24"/>
        </w:rPr>
        <w:t>О</w:t>
      </w:r>
      <w:r w:rsidR="0057746B">
        <w:rPr>
          <w:rFonts w:cs="Times New Roman"/>
          <w:color w:val="000000"/>
          <w:szCs w:val="24"/>
        </w:rPr>
        <w:t>бщества с ограниченной ответственностью</w:t>
      </w:r>
      <w:r w:rsidR="00647093" w:rsidRPr="00275E59">
        <w:rPr>
          <w:rFonts w:cs="Times New Roman"/>
          <w:color w:val="000000"/>
          <w:szCs w:val="24"/>
        </w:rPr>
        <w:t xml:space="preserve"> </w:t>
      </w:r>
      <w:r w:rsidRPr="00275E59">
        <w:rPr>
          <w:rFonts w:cs="Times New Roman"/>
          <w:color w:val="000000"/>
          <w:szCs w:val="24"/>
        </w:rPr>
        <w:t>«</w:t>
      </w:r>
      <w:bookmarkStart w:id="0" w:name="_Hlk26176431"/>
      <w:r w:rsidR="0057746B">
        <w:rPr>
          <w:rFonts w:cs="Times New Roman"/>
          <w:color w:val="000000"/>
          <w:szCs w:val="24"/>
        </w:rPr>
        <w:t>Волго-Балтийский флот</w:t>
      </w:r>
      <w:bookmarkEnd w:id="0"/>
      <w:r w:rsidRPr="00275E59">
        <w:rPr>
          <w:rFonts w:cs="Times New Roman"/>
          <w:color w:val="000000"/>
          <w:szCs w:val="24"/>
        </w:rPr>
        <w:t>»</w:t>
      </w:r>
      <w:r w:rsidR="0057746B">
        <w:rPr>
          <w:rFonts w:cs="Times New Roman"/>
          <w:color w:val="000000"/>
          <w:szCs w:val="24"/>
        </w:rPr>
        <w:t xml:space="preserve"> (ООО «ВБФ»)</w:t>
      </w:r>
      <w:r w:rsidRPr="00275E59">
        <w:rPr>
          <w:rFonts w:cs="Times New Roman"/>
          <w:color w:val="000000"/>
          <w:szCs w:val="24"/>
        </w:rPr>
        <w:t xml:space="preserve">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647093" w:rsidRPr="00275E59">
        <w:rPr>
          <w:rFonts w:cs="Times New Roman"/>
          <w:color w:val="000000"/>
          <w:szCs w:val="24"/>
        </w:rPr>
        <w:t>ООО «</w:t>
      </w:r>
      <w:r w:rsidR="0057746B" w:rsidRPr="0057746B">
        <w:rPr>
          <w:rFonts w:cs="Times New Roman"/>
          <w:color w:val="000000"/>
          <w:szCs w:val="24"/>
        </w:rPr>
        <w:t>В</w:t>
      </w:r>
      <w:r w:rsidR="0057746B">
        <w:rPr>
          <w:rFonts w:cs="Times New Roman"/>
          <w:color w:val="000000"/>
          <w:szCs w:val="24"/>
        </w:rPr>
        <w:t>БФ</w:t>
      </w:r>
      <w:r w:rsidR="00647093" w:rsidRPr="00275E59">
        <w:rPr>
          <w:rFonts w:cs="Times New Roman"/>
          <w:color w:val="000000"/>
          <w:szCs w:val="24"/>
        </w:rPr>
        <w:t>»</w:t>
      </w:r>
      <w:r w:rsidRPr="00275E59">
        <w:rPr>
          <w:rFonts w:cs="Times New Roman"/>
          <w:color w:val="000000"/>
          <w:szCs w:val="24"/>
        </w:rPr>
        <w:t xml:space="preserve"> (далее – Оператор) может получить от субъекта персональных данных. </w:t>
      </w:r>
    </w:p>
    <w:p w:rsidR="005D2268" w:rsidRPr="00275E59" w:rsidRDefault="005D2268" w:rsidP="005D2268">
      <w:pPr>
        <w:pStyle w:val="Default"/>
        <w:spacing w:after="115"/>
        <w:jc w:val="both"/>
      </w:pPr>
      <w:r w:rsidRPr="00275E59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5D2268" w:rsidRPr="00275E59" w:rsidRDefault="005D2268" w:rsidP="005D2268">
      <w:pPr>
        <w:pStyle w:val="Default"/>
        <w:jc w:val="both"/>
      </w:pPr>
      <w:r w:rsidRPr="00275E59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5D2268" w:rsidRPr="00275E59" w:rsidRDefault="005D2268" w:rsidP="005D2268">
      <w:pPr>
        <w:pStyle w:val="Default"/>
        <w:jc w:val="both"/>
      </w:pPr>
    </w:p>
    <w:p w:rsidR="005D2268" w:rsidRPr="00416A2C" w:rsidRDefault="005D2268" w:rsidP="005D2268">
      <w:pPr>
        <w:pStyle w:val="Default"/>
        <w:jc w:val="both"/>
        <w:rPr>
          <w:b/>
        </w:rPr>
      </w:pPr>
      <w:r w:rsidRPr="00416A2C">
        <w:rPr>
          <w:b/>
        </w:rPr>
        <w:t xml:space="preserve">2. ПЕРСОНАЛЬНЫЕ ДАННЫЕ, ОБРАБАТЫВАЕМЫЕ ОПЕРАТОРОМ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2.1. В рамках настоящей Политики под персональными данными понимается: </w:t>
      </w:r>
    </w:p>
    <w:p w:rsidR="005D2268" w:rsidRPr="00275E59" w:rsidRDefault="005D2268" w:rsidP="005D2268">
      <w:pPr>
        <w:rPr>
          <w:rFonts w:cs="Times New Roman"/>
          <w:szCs w:val="24"/>
        </w:rPr>
      </w:pPr>
      <w:r w:rsidRPr="00275E59">
        <w:rPr>
          <w:rFonts w:cs="Times New Roman"/>
          <w:szCs w:val="24"/>
        </w:rPr>
        <w:t xml:space="preserve">2.1.1. Персональные данные, полученные Оператором в </w:t>
      </w:r>
      <w:proofErr w:type="gramStart"/>
      <w:r w:rsidRPr="00275E59">
        <w:rPr>
          <w:rFonts w:cs="Times New Roman"/>
          <w:szCs w:val="24"/>
        </w:rPr>
        <w:t>рамках  входящих</w:t>
      </w:r>
      <w:proofErr w:type="gramEnd"/>
      <w:r w:rsidRPr="00275E59">
        <w:rPr>
          <w:rFonts w:cs="Times New Roman"/>
          <w:szCs w:val="24"/>
        </w:rPr>
        <w:t xml:space="preserve"> запросов физических лиц с целью оказания консультирования; </w:t>
      </w:r>
    </w:p>
    <w:p w:rsidR="005D2268" w:rsidRPr="0057746B" w:rsidRDefault="005D2268" w:rsidP="0057746B">
      <w:pPr>
        <w:rPr>
          <w:rFonts w:cs="Times New Roman"/>
          <w:szCs w:val="24"/>
        </w:rPr>
      </w:pPr>
      <w:r w:rsidRPr="00275E59">
        <w:rPr>
          <w:rFonts w:cs="Times New Roman"/>
          <w:szCs w:val="24"/>
        </w:rPr>
        <w:t>2.1.</w:t>
      </w:r>
      <w:proofErr w:type="gramStart"/>
      <w:r w:rsidRPr="00275E59">
        <w:rPr>
          <w:rFonts w:cs="Times New Roman"/>
          <w:szCs w:val="24"/>
        </w:rPr>
        <w:t>2.Персональные</w:t>
      </w:r>
      <w:proofErr w:type="gramEnd"/>
      <w:r w:rsidRPr="00275E59">
        <w:rPr>
          <w:rFonts w:cs="Times New Roman"/>
          <w:szCs w:val="24"/>
        </w:rPr>
        <w:t xml:space="preserve"> данные</w:t>
      </w:r>
      <w:r w:rsidR="00647093" w:rsidRPr="00275E59">
        <w:rPr>
          <w:rFonts w:cs="Times New Roman"/>
          <w:szCs w:val="24"/>
        </w:rPr>
        <w:t>,</w:t>
      </w:r>
      <w:r w:rsidRPr="00275E59">
        <w:rPr>
          <w:rFonts w:cs="Times New Roman"/>
          <w:szCs w:val="24"/>
        </w:rPr>
        <w:t xml:space="preserve"> полученные в результате аналитики действий физического лица на веб-сайте и функционирования веб-сайта</w:t>
      </w:r>
      <w:r w:rsidR="004628F1">
        <w:rPr>
          <w:rFonts w:cs="Times New Roman"/>
          <w:szCs w:val="24"/>
        </w:rPr>
        <w:t>;</w:t>
      </w:r>
      <w:r w:rsidRPr="00275E59">
        <w:br/>
        <w:t>2.1.</w:t>
      </w:r>
      <w:r w:rsidR="0057746B">
        <w:t>3</w:t>
      </w:r>
      <w:r w:rsidRPr="00275E59">
        <w:t xml:space="preserve">. Персональные данные, полученные Оператором в связи с реализацией трудовых отношений.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5D2268" w:rsidRPr="00275E59" w:rsidRDefault="005D2268" w:rsidP="005D2268">
      <w:pPr>
        <w:pStyle w:val="Default"/>
        <w:jc w:val="both"/>
      </w:pPr>
    </w:p>
    <w:p w:rsidR="005D2268" w:rsidRPr="00416A2C" w:rsidRDefault="005D2268" w:rsidP="005D2268">
      <w:pPr>
        <w:pStyle w:val="Default"/>
        <w:jc w:val="both"/>
        <w:rPr>
          <w:b/>
        </w:rPr>
      </w:pPr>
      <w:r w:rsidRPr="00416A2C">
        <w:rPr>
          <w:b/>
        </w:rPr>
        <w:t xml:space="preserve">3. ЦЕЛИ СБОРА, ОБРАБОТКИ И </w:t>
      </w:r>
      <w:proofErr w:type="gramStart"/>
      <w:r w:rsidRPr="00416A2C">
        <w:rPr>
          <w:b/>
        </w:rPr>
        <w:t>ХРАНЕНИЯ</w:t>
      </w:r>
      <w:proofErr w:type="gramEnd"/>
      <w:r w:rsidRPr="00416A2C">
        <w:rPr>
          <w:b/>
        </w:rPr>
        <w:t xml:space="preserve"> И ПРАВОВОЕ ОБОСНОВАНИЕ ОБРАБОТКИ ПЕРСОНАЛЬНЫХ ДАННЫХ </w:t>
      </w:r>
    </w:p>
    <w:p w:rsidR="005D2268" w:rsidRPr="00275E59" w:rsidRDefault="005D2268" w:rsidP="005D2268">
      <w:pPr>
        <w:pStyle w:val="Default"/>
        <w:jc w:val="both"/>
      </w:pPr>
      <w:r w:rsidRPr="00275E59">
        <w:t xml:space="preserve">3.1. Оператор собирает, обрабатывает и хранит персональные данные субъекта персональных данных в целях: </w:t>
      </w:r>
    </w:p>
    <w:p w:rsidR="007570C7" w:rsidRPr="00275E59" w:rsidRDefault="007570C7" w:rsidP="005D2268">
      <w:pPr>
        <w:pStyle w:val="Default"/>
        <w:jc w:val="both"/>
      </w:pPr>
      <w:r w:rsidRPr="00275E59">
        <w:t>3.1.1. обработка входящих запросов физических лиц с целью оказания консультирования</w:t>
      </w:r>
      <w:r w:rsidR="004628F1">
        <w:t>;</w:t>
      </w:r>
    </w:p>
    <w:p w:rsidR="007570C7" w:rsidRPr="00275E59" w:rsidRDefault="007570C7" w:rsidP="005D2268">
      <w:pPr>
        <w:pStyle w:val="Default"/>
        <w:jc w:val="both"/>
      </w:pPr>
      <w:r w:rsidRPr="00275E59">
        <w:t>3.1.2. аналитики действий физического лица на веб-сайте и функционирования веб-сайта;</w:t>
      </w:r>
    </w:p>
    <w:p w:rsidR="004628F1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3.1.</w:t>
      </w:r>
      <w:r w:rsidR="0057746B">
        <w:rPr>
          <w:color w:val="auto"/>
        </w:rPr>
        <w:t>3</w:t>
      </w:r>
      <w:r w:rsidRPr="00275E59">
        <w:rPr>
          <w:color w:val="auto"/>
        </w:rPr>
        <w:t xml:space="preserve">. </w:t>
      </w:r>
      <w:r w:rsidR="004628F1">
        <w:rPr>
          <w:color w:val="auto"/>
        </w:rPr>
        <w:t>р</w:t>
      </w:r>
      <w:r w:rsidRPr="00275E59">
        <w:rPr>
          <w:color w:val="auto"/>
        </w:rPr>
        <w:t>еализации трудовых отношений</w:t>
      </w:r>
      <w:r w:rsidR="004628F1">
        <w:rPr>
          <w:color w:val="auto"/>
        </w:rPr>
        <w:t>;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3.1.</w:t>
      </w:r>
      <w:r w:rsidR="0057746B">
        <w:rPr>
          <w:color w:val="auto"/>
        </w:rPr>
        <w:t>4</w:t>
      </w:r>
      <w:r w:rsidRPr="00275E59">
        <w:rPr>
          <w:color w:val="auto"/>
        </w:rPr>
        <w:t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4. УСЛОВИЯ ОБРАБОТКИ ПЕРСОНАЛЬНЫХ ДАННЫХ И ИХ ПЕРЕДАЧА ТРЕТЬИМ ЛИЦАМ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>4.2.1. Субъект персональных данных явно выразил свое согласие на такие действия</w:t>
      </w:r>
      <w:r w:rsidR="004628F1">
        <w:rPr>
          <w:color w:val="auto"/>
        </w:rPr>
        <w:t>;</w:t>
      </w:r>
    </w:p>
    <w:p w:rsidR="005D2268" w:rsidRPr="00275E59" w:rsidRDefault="005D2268" w:rsidP="004628F1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5. ПРАВА СУБЪЕКТА ПЕРСОНАЛЬНЫХ ДАННЫХ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lastRenderedPageBreak/>
        <w:t>5.1.1. Подтверждение факта обработки персональных данных Оператором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5.1.2. Правовые основания и цели обработки персональных данных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5.1.3. Применяемые Оператором способы обработки персональных данных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5.1.6. Сроки обработки персональных данных, в том числе сроки их хранения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5.1.7. Порядок осуществления субъектом персональных данных прав, предусмотренных настоящим Федеральным законом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>5.1.</w:t>
      </w:r>
      <w:r w:rsidR="0035573A">
        <w:rPr>
          <w:color w:val="auto"/>
        </w:rPr>
        <w:t>8</w:t>
      </w:r>
      <w:r w:rsidRPr="00275E59">
        <w:rPr>
          <w:color w:val="auto"/>
        </w:rPr>
        <w:t xml:space="preserve">. Наименование или фамилию, имя, отчество и адрес лица, осуществляющего обработку персональных данных по поручению </w:t>
      </w:r>
      <w:r w:rsidR="007570C7" w:rsidRPr="00275E59">
        <w:rPr>
          <w:color w:val="auto"/>
        </w:rPr>
        <w:t>О</w:t>
      </w:r>
      <w:r w:rsidRPr="00275E59">
        <w:rPr>
          <w:color w:val="auto"/>
        </w:rPr>
        <w:t>ператора, если обработка поручена или будет поручена такому лицу</w:t>
      </w:r>
      <w:r w:rsidR="004628F1">
        <w:rPr>
          <w:color w:val="auto"/>
        </w:rPr>
        <w:t>;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spacing w:after="115"/>
        <w:jc w:val="both"/>
        <w:rPr>
          <w:color w:val="auto"/>
        </w:rPr>
      </w:pPr>
      <w:r w:rsidRPr="00275E59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6. СВЕДЕНИЯ О РЕАЛИЗУЕМЫХ ТРЕБОВАНИЯХ К ЗАЩИТЕ ПЕРСОНАЛЬНЫХ ДАННЫХ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lastRenderedPageBreak/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6.9.1. Введена система разграничения доступа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6.9.2. Установлена защита от несанкционированного доступа к автоматизированным рабочим местам, информационным сетям и базам персональных данных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6.9.3. Установлена защита от вредоносного программно-математического воздействия</w:t>
      </w:r>
      <w:r w:rsidR="004628F1">
        <w:rPr>
          <w:color w:val="auto"/>
        </w:rPr>
        <w:t>;</w:t>
      </w:r>
    </w:p>
    <w:p w:rsidR="005D2268" w:rsidRPr="00275E59" w:rsidRDefault="005D2268" w:rsidP="005D2268">
      <w:pPr>
        <w:pStyle w:val="Default"/>
        <w:spacing w:after="117"/>
        <w:jc w:val="both"/>
        <w:rPr>
          <w:color w:val="auto"/>
        </w:rPr>
      </w:pPr>
      <w:r w:rsidRPr="00275E59">
        <w:rPr>
          <w:color w:val="auto"/>
        </w:rPr>
        <w:t>6.9.4. Осуществляется регулярное резервное копированием информации и баз данных</w:t>
      </w:r>
      <w:r w:rsidR="004628F1">
        <w:rPr>
          <w:color w:val="auto"/>
        </w:rPr>
        <w:t>;</w:t>
      </w:r>
    </w:p>
    <w:p w:rsidR="005D2268" w:rsidRPr="003C7E9A" w:rsidRDefault="005D2268" w:rsidP="005D2268">
      <w:pPr>
        <w:pStyle w:val="Default"/>
        <w:jc w:val="both"/>
        <w:rPr>
          <w:color w:val="auto"/>
        </w:rPr>
      </w:pPr>
      <w:r w:rsidRPr="003C7E9A">
        <w:rPr>
          <w:color w:val="auto"/>
        </w:rPr>
        <w:t>6.9.5. Передача информации по сетям общего пользования осуществляется с использованием средств криптографической защиты информации</w:t>
      </w:r>
      <w:r w:rsidR="004628F1" w:rsidRPr="003C7E9A">
        <w:rPr>
          <w:color w:val="auto"/>
        </w:rPr>
        <w:t>;</w:t>
      </w:r>
      <w:r w:rsidRPr="003C7E9A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3C7E9A">
        <w:rPr>
          <w:color w:val="auto"/>
        </w:rPr>
        <w:t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  <w:r w:rsidRPr="00275E59">
        <w:rPr>
          <w:color w:val="auto"/>
        </w:rPr>
        <w:t xml:space="preserve">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7. ДОСТУП К ПОЛИТИКЕ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7570C7" w:rsidRPr="00275E59">
        <w:rPr>
          <w:color w:val="auto"/>
        </w:rPr>
        <w:t>603</w:t>
      </w:r>
      <w:r w:rsidR="0089287D">
        <w:rPr>
          <w:color w:val="auto"/>
        </w:rPr>
        <w:t>070</w:t>
      </w:r>
      <w:r w:rsidRPr="00275E59">
        <w:rPr>
          <w:color w:val="auto"/>
        </w:rPr>
        <w:t xml:space="preserve">, г. </w:t>
      </w:r>
      <w:r w:rsidR="007570C7" w:rsidRPr="00275E59">
        <w:rPr>
          <w:color w:val="auto"/>
        </w:rPr>
        <w:t xml:space="preserve">Нижний Новгород, </w:t>
      </w:r>
      <w:r w:rsidR="0089287D">
        <w:rPr>
          <w:color w:val="auto"/>
        </w:rPr>
        <w:t>Мещерский бульвар, д.5, П.13,П.15</w:t>
      </w:r>
      <w:bookmarkStart w:id="1" w:name="_GoBack"/>
      <w:bookmarkEnd w:id="1"/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</w:p>
    <w:p w:rsidR="005D2268" w:rsidRPr="00416A2C" w:rsidRDefault="005D2268" w:rsidP="005D2268">
      <w:pPr>
        <w:pStyle w:val="Default"/>
        <w:jc w:val="both"/>
        <w:rPr>
          <w:b/>
          <w:color w:val="auto"/>
        </w:rPr>
      </w:pPr>
      <w:r w:rsidRPr="00416A2C">
        <w:rPr>
          <w:b/>
          <w:color w:val="auto"/>
        </w:rPr>
        <w:t xml:space="preserve">8. АКТУАЛИЗАЦИЯ И УТВЕРЖДЕНИЕ ПОЛИТИКИ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5D2268" w:rsidRPr="00275E59" w:rsidRDefault="005D2268" w:rsidP="005D2268">
      <w:pPr>
        <w:pStyle w:val="Default"/>
        <w:jc w:val="both"/>
        <w:rPr>
          <w:color w:val="auto"/>
        </w:rPr>
      </w:pPr>
      <w:r w:rsidRPr="00275E59">
        <w:rPr>
          <w:color w:val="auto"/>
        </w:rPr>
        <w:t xml:space="preserve"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 </w:t>
      </w:r>
    </w:p>
    <w:p w:rsidR="005D2268" w:rsidRPr="00275E59" w:rsidRDefault="005D2268" w:rsidP="005D2268">
      <w:pPr>
        <w:rPr>
          <w:rFonts w:cs="Times New Roman"/>
          <w:szCs w:val="24"/>
        </w:rPr>
      </w:pPr>
    </w:p>
    <w:p w:rsidR="00092C30" w:rsidRPr="00275E59" w:rsidRDefault="00092C30">
      <w:pPr>
        <w:rPr>
          <w:rFonts w:cs="Times New Roman"/>
          <w:szCs w:val="24"/>
        </w:rPr>
      </w:pPr>
    </w:p>
    <w:sectPr w:rsidR="00092C30" w:rsidRPr="00275E59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1D" w:rsidRDefault="006D7C1D" w:rsidP="005D2268">
      <w:r>
        <w:separator/>
      </w:r>
    </w:p>
  </w:endnote>
  <w:endnote w:type="continuationSeparator" w:id="0">
    <w:p w:rsidR="006D7C1D" w:rsidRDefault="006D7C1D" w:rsidP="005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580FD0">
        <w:pPr>
          <w:pStyle w:val="a3"/>
          <w:jc w:val="right"/>
        </w:pPr>
        <w:r>
          <w:fldChar w:fldCharType="begin"/>
        </w:r>
        <w:r w:rsidR="0007180E">
          <w:instrText>PAGE   \* MERGEFORMAT</w:instrText>
        </w:r>
        <w:r>
          <w:fldChar w:fldCharType="separate"/>
        </w:r>
        <w:r w:rsidR="003C7E9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1D" w:rsidRDefault="006D7C1D" w:rsidP="005D2268">
      <w:r>
        <w:separator/>
      </w:r>
    </w:p>
  </w:footnote>
  <w:footnote w:type="continuationSeparator" w:id="0">
    <w:p w:rsidR="006D7C1D" w:rsidRDefault="006D7C1D" w:rsidP="005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B6D"/>
    <w:multiLevelType w:val="hybridMultilevel"/>
    <w:tmpl w:val="C20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68"/>
    <w:rsid w:val="00057C0F"/>
    <w:rsid w:val="0007180E"/>
    <w:rsid w:val="00092C30"/>
    <w:rsid w:val="00176BDA"/>
    <w:rsid w:val="00275E59"/>
    <w:rsid w:val="002C115F"/>
    <w:rsid w:val="0035573A"/>
    <w:rsid w:val="003709B0"/>
    <w:rsid w:val="003C7E9A"/>
    <w:rsid w:val="00416A2C"/>
    <w:rsid w:val="004628F1"/>
    <w:rsid w:val="0057746B"/>
    <w:rsid w:val="00580FD0"/>
    <w:rsid w:val="005D2268"/>
    <w:rsid w:val="00647093"/>
    <w:rsid w:val="006D7C1D"/>
    <w:rsid w:val="007570C7"/>
    <w:rsid w:val="00791310"/>
    <w:rsid w:val="0089287D"/>
    <w:rsid w:val="00930847"/>
    <w:rsid w:val="00B964F6"/>
    <w:rsid w:val="00BC5141"/>
    <w:rsid w:val="00E34C81"/>
    <w:rsid w:val="00E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5019"/>
  <w15:docId w15:val="{FF25BB65-3939-4207-864D-E840A6E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</dc:creator>
  <cp:lastModifiedBy>Дарья С. Данилова</cp:lastModifiedBy>
  <cp:revision>2</cp:revision>
  <dcterms:created xsi:type="dcterms:W3CDTF">2019-12-02T08:26:00Z</dcterms:created>
  <dcterms:modified xsi:type="dcterms:W3CDTF">2019-12-02T08:26:00Z</dcterms:modified>
</cp:coreProperties>
</file>